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D82C6" w14:textId="77777777" w:rsidR="00C0003B" w:rsidRDefault="00C0003B">
      <w:pPr>
        <w:rPr>
          <w:rFonts w:ascii="Arial" w:hAnsi="Arial" w:cs="Arial"/>
          <w:b/>
          <w:bCs/>
          <w:sz w:val="40"/>
          <w:szCs w:val="40"/>
        </w:rPr>
      </w:pPr>
    </w:p>
    <w:p w14:paraId="378C8FA7" w14:textId="77777777" w:rsidR="00C0003B" w:rsidRDefault="00C0003B">
      <w:pPr>
        <w:rPr>
          <w:rFonts w:ascii="Arial" w:hAnsi="Arial" w:cs="Arial"/>
          <w:b/>
          <w:bCs/>
          <w:sz w:val="40"/>
          <w:szCs w:val="40"/>
        </w:rPr>
      </w:pPr>
    </w:p>
    <w:p w14:paraId="7032D039" w14:textId="439EA0D3" w:rsidR="002D5801" w:rsidRPr="00C0003B" w:rsidRDefault="004607DC">
      <w:pPr>
        <w:rPr>
          <w:rFonts w:ascii="Arial" w:hAnsi="Arial" w:cs="Arial"/>
          <w:b/>
          <w:bCs/>
          <w:sz w:val="40"/>
          <w:szCs w:val="40"/>
        </w:rPr>
      </w:pPr>
      <w:r w:rsidRPr="00C0003B">
        <w:rPr>
          <w:rFonts w:ascii="Arial" w:hAnsi="Arial" w:cs="Arial"/>
          <w:b/>
          <w:bCs/>
          <w:sz w:val="40"/>
          <w:szCs w:val="40"/>
        </w:rPr>
        <w:t xml:space="preserve">Ei, </w:t>
      </w:r>
      <w:proofErr w:type="spellStart"/>
      <w:r w:rsidRPr="00C0003B">
        <w:rPr>
          <w:rFonts w:ascii="Arial" w:hAnsi="Arial" w:cs="Arial"/>
          <w:b/>
          <w:bCs/>
          <w:sz w:val="40"/>
          <w:szCs w:val="40"/>
        </w:rPr>
        <w:t>Ei</w:t>
      </w:r>
      <w:proofErr w:type="spellEnd"/>
      <w:r w:rsidRPr="00C0003B">
        <w:rPr>
          <w:rFonts w:ascii="Arial" w:hAnsi="Arial" w:cs="Arial"/>
          <w:b/>
          <w:bCs/>
          <w:sz w:val="40"/>
          <w:szCs w:val="40"/>
        </w:rPr>
        <w:t xml:space="preserve"> was macht denn Hilde da?</w:t>
      </w:r>
    </w:p>
    <w:p w14:paraId="61298AB7" w14:textId="11BB7403" w:rsidR="004607DC" w:rsidRDefault="004607DC">
      <w:pPr>
        <w:rPr>
          <w:rFonts w:ascii="Arial" w:hAnsi="Arial" w:cs="Arial"/>
          <w:b/>
          <w:bCs/>
          <w:sz w:val="32"/>
          <w:szCs w:val="32"/>
        </w:rPr>
      </w:pPr>
    </w:p>
    <w:p w14:paraId="5F5E4F49" w14:textId="5586E598" w:rsidR="004607DC" w:rsidRPr="00C0003B" w:rsidRDefault="004607DC">
      <w:pPr>
        <w:rPr>
          <w:rFonts w:ascii="Arial" w:hAnsi="Arial" w:cs="Arial"/>
          <w:sz w:val="36"/>
          <w:szCs w:val="36"/>
        </w:rPr>
      </w:pPr>
      <w:r w:rsidRPr="00C0003B">
        <w:rPr>
          <w:rFonts w:ascii="Arial" w:hAnsi="Arial" w:cs="Arial"/>
          <w:sz w:val="36"/>
          <w:szCs w:val="36"/>
        </w:rPr>
        <w:t xml:space="preserve">Mit Henne Hilde gehen wir auf Eiersuche rund um den Bauernhof. Dabei klären wir einige Fragen wie z.B. Wie heißt der </w:t>
      </w:r>
      <w:proofErr w:type="spellStart"/>
      <w:r w:rsidRPr="00C0003B">
        <w:rPr>
          <w:rFonts w:ascii="Arial" w:hAnsi="Arial" w:cs="Arial"/>
          <w:sz w:val="36"/>
          <w:szCs w:val="36"/>
        </w:rPr>
        <w:t>Hennenmann</w:t>
      </w:r>
      <w:proofErr w:type="spellEnd"/>
      <w:r w:rsidRPr="00C0003B">
        <w:rPr>
          <w:rFonts w:ascii="Arial" w:hAnsi="Arial" w:cs="Arial"/>
          <w:sz w:val="36"/>
          <w:szCs w:val="36"/>
        </w:rPr>
        <w:t>? Wieviel Eier legt eine Henne? Zudem werden wir ein schmackhaftes Produkt von der Henne verköstigen.</w:t>
      </w:r>
    </w:p>
    <w:p w14:paraId="3322EE28" w14:textId="5E174A9F" w:rsidR="004607DC" w:rsidRPr="00C0003B" w:rsidRDefault="004607DC">
      <w:pPr>
        <w:rPr>
          <w:rFonts w:ascii="Arial" w:hAnsi="Arial" w:cs="Arial"/>
          <w:sz w:val="36"/>
          <w:szCs w:val="36"/>
        </w:rPr>
      </w:pPr>
    </w:p>
    <w:p w14:paraId="3E96AAA6" w14:textId="104011C5" w:rsidR="004607DC" w:rsidRPr="00C0003B" w:rsidRDefault="004607DC">
      <w:pPr>
        <w:rPr>
          <w:rFonts w:ascii="Arial" w:hAnsi="Arial" w:cs="Arial"/>
          <w:sz w:val="36"/>
          <w:szCs w:val="36"/>
        </w:rPr>
      </w:pPr>
      <w:r w:rsidRPr="00C0003B">
        <w:rPr>
          <w:rFonts w:ascii="Arial" w:hAnsi="Arial" w:cs="Arial"/>
          <w:sz w:val="36"/>
          <w:szCs w:val="36"/>
        </w:rPr>
        <w:t>Betreuung mit Getränken und kleine Verpflegung</w:t>
      </w:r>
    </w:p>
    <w:p w14:paraId="46876594" w14:textId="04F668AB" w:rsidR="004607DC" w:rsidRPr="00C0003B" w:rsidRDefault="004607DC">
      <w:pPr>
        <w:rPr>
          <w:rFonts w:ascii="Arial" w:hAnsi="Arial" w:cs="Arial"/>
          <w:sz w:val="36"/>
          <w:szCs w:val="36"/>
        </w:rPr>
      </w:pPr>
      <w:r w:rsidRPr="00C0003B">
        <w:rPr>
          <w:rFonts w:ascii="Arial" w:hAnsi="Arial" w:cs="Arial"/>
          <w:sz w:val="36"/>
          <w:szCs w:val="36"/>
        </w:rPr>
        <w:t>15 Euro zzgl. Materialkosten 1,50 Euro</w:t>
      </w:r>
    </w:p>
    <w:p w14:paraId="7C1A2123" w14:textId="117644B0" w:rsidR="004607DC" w:rsidRPr="00C0003B" w:rsidRDefault="004607DC">
      <w:pPr>
        <w:rPr>
          <w:rFonts w:ascii="Arial" w:hAnsi="Arial" w:cs="Arial"/>
          <w:sz w:val="36"/>
          <w:szCs w:val="36"/>
        </w:rPr>
      </w:pPr>
    </w:p>
    <w:p w14:paraId="0135C8EA" w14:textId="6C2DA42B" w:rsidR="004607DC" w:rsidRPr="00C0003B" w:rsidRDefault="004607DC">
      <w:pPr>
        <w:rPr>
          <w:rFonts w:ascii="Arial" w:hAnsi="Arial" w:cs="Arial"/>
          <w:b/>
          <w:bCs/>
          <w:sz w:val="40"/>
          <w:szCs w:val="40"/>
        </w:rPr>
      </w:pPr>
      <w:r w:rsidRPr="00C0003B">
        <w:rPr>
          <w:rFonts w:ascii="Arial" w:hAnsi="Arial" w:cs="Arial"/>
          <w:b/>
          <w:bCs/>
          <w:sz w:val="40"/>
          <w:szCs w:val="40"/>
        </w:rPr>
        <w:t>Montag, 11. April 2022   von 9.00 bis 12.00 Uhr</w:t>
      </w:r>
    </w:p>
    <w:sectPr w:rsidR="004607DC" w:rsidRPr="00C0003B" w:rsidSect="009D1D05">
      <w:pgSz w:w="11906" w:h="16838"/>
      <w:pgMar w:top="851" w:right="102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DC"/>
    <w:rsid w:val="00120E41"/>
    <w:rsid w:val="002D5801"/>
    <w:rsid w:val="004607DC"/>
    <w:rsid w:val="009D1D05"/>
    <w:rsid w:val="00C0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4505"/>
  <w15:chartTrackingRefBased/>
  <w15:docId w15:val="{DFD06D20-E277-4B2B-B70D-0F4201BD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</dc:creator>
  <cp:keywords/>
  <dc:description/>
  <cp:lastModifiedBy>Christine P</cp:lastModifiedBy>
  <cp:revision>2</cp:revision>
  <dcterms:created xsi:type="dcterms:W3CDTF">2022-04-07T17:24:00Z</dcterms:created>
  <dcterms:modified xsi:type="dcterms:W3CDTF">2022-04-07T17:37:00Z</dcterms:modified>
</cp:coreProperties>
</file>